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926"/>
        <w:gridCol w:w="5443"/>
      </w:tblGrid>
      <w:tr w:rsidR="005C7DC5" w:rsidRPr="001023E1" w:rsidTr="001023E1">
        <w:tc>
          <w:tcPr>
            <w:tcW w:w="4926" w:type="dxa"/>
          </w:tcPr>
          <w:p w:rsidR="005C7DC5" w:rsidRPr="001023E1" w:rsidRDefault="007B7CAA" w:rsidP="001023E1">
            <w:pPr>
              <w:widowControl w:val="0"/>
              <w:adjustRightInd w:val="0"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t>Г</w:t>
            </w:r>
            <w:r w:rsidR="005C7DC5" w:rsidRPr="001023E1">
              <w:rPr>
                <w:sz w:val="26"/>
                <w:szCs w:val="26"/>
              </w:rPr>
              <w:t>ород Новосибирск</w:t>
            </w:r>
          </w:p>
        </w:tc>
        <w:tc>
          <w:tcPr>
            <w:tcW w:w="5443" w:type="dxa"/>
          </w:tcPr>
          <w:p w:rsidR="005C7DC5" w:rsidRPr="001023E1" w:rsidRDefault="00FA04B1" w:rsidP="001023E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t>06</w:t>
            </w:r>
            <w:r w:rsidR="005C7DC5" w:rsidRPr="001023E1">
              <w:rPr>
                <w:sz w:val="26"/>
                <w:szCs w:val="26"/>
              </w:rPr>
              <w:t>.</w:t>
            </w:r>
            <w:r w:rsidRPr="001023E1">
              <w:rPr>
                <w:sz w:val="26"/>
                <w:szCs w:val="26"/>
              </w:rPr>
              <w:t>04</w:t>
            </w:r>
            <w:r w:rsidR="005C7DC5" w:rsidRPr="001023E1">
              <w:rPr>
                <w:sz w:val="26"/>
                <w:szCs w:val="26"/>
              </w:rPr>
              <w:t>.201</w:t>
            </w:r>
            <w:r w:rsidR="005675B0" w:rsidRPr="001023E1">
              <w:rPr>
                <w:sz w:val="26"/>
                <w:szCs w:val="26"/>
              </w:rPr>
              <w:t>7</w:t>
            </w:r>
          </w:p>
        </w:tc>
      </w:tr>
    </w:tbl>
    <w:p w:rsidR="005C7DC5" w:rsidRPr="001023E1" w:rsidRDefault="005C7DC5" w:rsidP="001023E1">
      <w:pPr>
        <w:widowControl w:val="0"/>
        <w:adjustRightInd w:val="0"/>
        <w:jc w:val="center"/>
        <w:outlineLvl w:val="0"/>
        <w:rPr>
          <w:b/>
          <w:sz w:val="26"/>
          <w:szCs w:val="26"/>
        </w:rPr>
      </w:pPr>
    </w:p>
    <w:p w:rsidR="005C7DC5" w:rsidRPr="001023E1" w:rsidRDefault="005C7DC5" w:rsidP="001023E1">
      <w:pPr>
        <w:widowControl w:val="0"/>
        <w:adjustRightInd w:val="0"/>
        <w:jc w:val="center"/>
        <w:outlineLvl w:val="0"/>
        <w:rPr>
          <w:b/>
          <w:sz w:val="26"/>
          <w:szCs w:val="26"/>
        </w:rPr>
      </w:pPr>
      <w:r w:rsidRPr="001023E1">
        <w:rPr>
          <w:b/>
          <w:sz w:val="26"/>
          <w:szCs w:val="26"/>
        </w:rPr>
        <w:t>ЗАКЛЮЧЕНИЕ</w:t>
      </w:r>
    </w:p>
    <w:p w:rsidR="005C7DC5" w:rsidRPr="001023E1" w:rsidRDefault="005C7DC5" w:rsidP="001023E1">
      <w:pPr>
        <w:widowControl w:val="0"/>
        <w:suppressAutoHyphens/>
        <w:adjustRightInd w:val="0"/>
        <w:jc w:val="center"/>
        <w:rPr>
          <w:b/>
          <w:spacing w:val="-4"/>
          <w:sz w:val="26"/>
          <w:szCs w:val="26"/>
        </w:rPr>
      </w:pPr>
      <w:r w:rsidRPr="001023E1">
        <w:rPr>
          <w:b/>
          <w:spacing w:val="-4"/>
          <w:sz w:val="26"/>
          <w:szCs w:val="26"/>
        </w:rPr>
        <w:t xml:space="preserve">по результатам публичных слушаний по проекту постановления мэрии города Новосибирска «О </w:t>
      </w:r>
      <w:r w:rsidR="005F4F54" w:rsidRPr="001023E1">
        <w:rPr>
          <w:b/>
          <w:spacing w:val="-4"/>
          <w:sz w:val="26"/>
          <w:szCs w:val="26"/>
        </w:rPr>
        <w:t>проекте межевания</w:t>
      </w:r>
      <w:r w:rsidRPr="001023E1">
        <w:rPr>
          <w:b/>
          <w:spacing w:val="-4"/>
          <w:sz w:val="26"/>
          <w:szCs w:val="26"/>
        </w:rPr>
        <w:t xml:space="preserve"> территории </w:t>
      </w:r>
      <w:r w:rsidR="00301DD5" w:rsidRPr="001023E1">
        <w:rPr>
          <w:b/>
          <w:spacing w:val="-4"/>
          <w:sz w:val="26"/>
          <w:szCs w:val="26"/>
        </w:rPr>
        <w:t xml:space="preserve">квартала </w:t>
      </w:r>
      <w:r w:rsidR="00FA04B1" w:rsidRPr="001023E1">
        <w:rPr>
          <w:b/>
          <w:spacing w:val="-4"/>
          <w:sz w:val="26"/>
          <w:szCs w:val="26"/>
        </w:rPr>
        <w:t xml:space="preserve">024.01.03.01 в границах </w:t>
      </w:r>
      <w:proofErr w:type="gramStart"/>
      <w:r w:rsidR="00FA04B1" w:rsidRPr="001023E1">
        <w:rPr>
          <w:b/>
          <w:spacing w:val="-4"/>
          <w:sz w:val="26"/>
          <w:szCs w:val="26"/>
        </w:rPr>
        <w:t>проекта планировки территории восточной части Октябрьского района</w:t>
      </w:r>
      <w:proofErr w:type="gramEnd"/>
      <w:r w:rsidR="007723C2" w:rsidRPr="001023E1">
        <w:rPr>
          <w:b/>
          <w:sz w:val="26"/>
          <w:szCs w:val="26"/>
        </w:rPr>
        <w:t>»</w:t>
      </w:r>
    </w:p>
    <w:p w:rsidR="005C7DC5" w:rsidRPr="001023E1" w:rsidRDefault="005C7DC5" w:rsidP="001023E1">
      <w:pPr>
        <w:widowControl w:val="0"/>
        <w:adjustRightInd w:val="0"/>
        <w:ind w:firstLine="709"/>
        <w:jc w:val="center"/>
        <w:rPr>
          <w:b/>
          <w:spacing w:val="2"/>
          <w:sz w:val="26"/>
          <w:szCs w:val="26"/>
        </w:rPr>
      </w:pPr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В целях выявления, учета мнения и интересов жителей города Новосибирска, в с</w:t>
      </w:r>
      <w:r w:rsidRPr="001023E1">
        <w:rPr>
          <w:sz w:val="26"/>
          <w:szCs w:val="26"/>
        </w:rPr>
        <w:t>о</w:t>
      </w:r>
      <w:r w:rsidRPr="001023E1">
        <w:rPr>
          <w:sz w:val="26"/>
          <w:szCs w:val="26"/>
        </w:rPr>
        <w:t>ответс</w:t>
      </w:r>
      <w:r w:rsidRPr="001023E1">
        <w:rPr>
          <w:sz w:val="26"/>
          <w:szCs w:val="26"/>
        </w:rPr>
        <w:t>т</w:t>
      </w:r>
      <w:r w:rsidRPr="001023E1">
        <w:rPr>
          <w:sz w:val="26"/>
          <w:szCs w:val="26"/>
        </w:rPr>
        <w:t>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</w:t>
      </w:r>
      <w:r w:rsidRPr="001023E1">
        <w:rPr>
          <w:sz w:val="26"/>
          <w:szCs w:val="26"/>
        </w:rPr>
        <w:t>а</w:t>
      </w:r>
      <w:r w:rsidRPr="001023E1">
        <w:rPr>
          <w:sz w:val="26"/>
          <w:szCs w:val="26"/>
        </w:rPr>
        <w:t>ции», решением городского Совета Новосибирска от 25.04.2007 №</w:t>
      </w:r>
      <w:r w:rsidR="00FA04B1" w:rsidRPr="001023E1">
        <w:rPr>
          <w:sz w:val="26"/>
          <w:szCs w:val="26"/>
        </w:rPr>
        <w:t>  </w:t>
      </w:r>
      <w:r w:rsidRPr="001023E1">
        <w:rPr>
          <w:sz w:val="26"/>
          <w:szCs w:val="26"/>
        </w:rPr>
        <w:t xml:space="preserve">562 «О </w:t>
      </w:r>
      <w:proofErr w:type="gramStart"/>
      <w:r w:rsidRPr="001023E1">
        <w:rPr>
          <w:sz w:val="26"/>
          <w:szCs w:val="26"/>
        </w:rPr>
        <w:t>Положении</w:t>
      </w:r>
      <w:proofErr w:type="gramEnd"/>
      <w:r w:rsidRPr="001023E1">
        <w:rPr>
          <w:sz w:val="26"/>
          <w:szCs w:val="26"/>
        </w:rPr>
        <w:t xml:space="preserve"> о публичных слушаниях в городе Новосибирске», были проведены пу</w:t>
      </w:r>
      <w:r w:rsidRPr="001023E1">
        <w:rPr>
          <w:sz w:val="26"/>
          <w:szCs w:val="26"/>
        </w:rPr>
        <w:t>б</w:t>
      </w:r>
      <w:r w:rsidRPr="001023E1">
        <w:rPr>
          <w:sz w:val="26"/>
          <w:szCs w:val="26"/>
        </w:rPr>
        <w:t>личные слушания.</w:t>
      </w:r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proofErr w:type="gramStart"/>
      <w:r w:rsidRPr="001023E1">
        <w:rPr>
          <w:sz w:val="26"/>
          <w:szCs w:val="26"/>
        </w:rPr>
        <w:t xml:space="preserve">Постановление мэрии города Новосибирска от </w:t>
      </w:r>
      <w:r w:rsidR="00FA04B1" w:rsidRPr="001023E1">
        <w:rPr>
          <w:sz w:val="26"/>
          <w:szCs w:val="26"/>
        </w:rPr>
        <w:t>17.03.2017 № 1052</w:t>
      </w:r>
      <w:r w:rsidRPr="001023E1">
        <w:rPr>
          <w:sz w:val="26"/>
          <w:szCs w:val="26"/>
        </w:rPr>
        <w:t xml:space="preserve"> «О назначении публи</w:t>
      </w:r>
      <w:r w:rsidRPr="001023E1">
        <w:rPr>
          <w:sz w:val="26"/>
          <w:szCs w:val="26"/>
        </w:rPr>
        <w:t>ч</w:t>
      </w:r>
      <w:r w:rsidRPr="001023E1">
        <w:rPr>
          <w:sz w:val="26"/>
          <w:szCs w:val="26"/>
        </w:rPr>
        <w:t xml:space="preserve">ных слушаний по проекту постановления мэрии города Новосибирска «О </w:t>
      </w:r>
      <w:r w:rsidR="005F4F54" w:rsidRPr="001023E1">
        <w:rPr>
          <w:sz w:val="26"/>
          <w:szCs w:val="26"/>
        </w:rPr>
        <w:t>проекте межевания</w:t>
      </w:r>
      <w:r w:rsidRPr="001023E1">
        <w:rPr>
          <w:sz w:val="26"/>
          <w:szCs w:val="26"/>
        </w:rPr>
        <w:t xml:space="preserve"> территории </w:t>
      </w:r>
      <w:r w:rsidR="00301DD5" w:rsidRPr="001023E1">
        <w:rPr>
          <w:sz w:val="26"/>
          <w:szCs w:val="26"/>
        </w:rPr>
        <w:t xml:space="preserve">квартала </w:t>
      </w:r>
      <w:r w:rsidR="00FA04B1" w:rsidRPr="001023E1">
        <w:rPr>
          <w:sz w:val="26"/>
          <w:szCs w:val="26"/>
        </w:rPr>
        <w:t>024.01.03.01 в границах проекта планировки территории восточной части О</w:t>
      </w:r>
      <w:r w:rsidR="00FA04B1" w:rsidRPr="001023E1">
        <w:rPr>
          <w:sz w:val="26"/>
          <w:szCs w:val="26"/>
        </w:rPr>
        <w:t>к</w:t>
      </w:r>
      <w:r w:rsidR="00FA04B1" w:rsidRPr="001023E1">
        <w:rPr>
          <w:sz w:val="26"/>
          <w:szCs w:val="26"/>
        </w:rPr>
        <w:t>тябрьского района</w:t>
      </w:r>
      <w:r w:rsidR="007723C2" w:rsidRPr="001023E1">
        <w:rPr>
          <w:sz w:val="26"/>
          <w:szCs w:val="26"/>
        </w:rPr>
        <w:t>»</w:t>
      </w:r>
      <w:r w:rsidRPr="001023E1">
        <w:rPr>
          <w:sz w:val="26"/>
          <w:szCs w:val="26"/>
        </w:rPr>
        <w:t xml:space="preserve"> (далее Постановление о публичных слушаниях) было опубликовано в Бюллетене органов местного самоуправления города Новосибирска от </w:t>
      </w:r>
      <w:r w:rsidR="00FA04B1" w:rsidRPr="001023E1">
        <w:rPr>
          <w:sz w:val="26"/>
          <w:szCs w:val="26"/>
        </w:rPr>
        <w:t>24</w:t>
      </w:r>
      <w:r w:rsidRPr="001023E1">
        <w:rPr>
          <w:sz w:val="26"/>
          <w:szCs w:val="26"/>
        </w:rPr>
        <w:t>.</w:t>
      </w:r>
      <w:r w:rsidR="00FA04B1" w:rsidRPr="001023E1">
        <w:rPr>
          <w:sz w:val="26"/>
          <w:szCs w:val="26"/>
        </w:rPr>
        <w:t>03</w:t>
      </w:r>
      <w:r w:rsidRPr="001023E1">
        <w:rPr>
          <w:sz w:val="26"/>
          <w:szCs w:val="26"/>
        </w:rPr>
        <w:t>.201</w:t>
      </w:r>
      <w:r w:rsidR="005675B0" w:rsidRPr="001023E1">
        <w:rPr>
          <w:sz w:val="26"/>
          <w:szCs w:val="26"/>
        </w:rPr>
        <w:t>7</w:t>
      </w:r>
      <w:r w:rsidRPr="001023E1">
        <w:rPr>
          <w:sz w:val="26"/>
          <w:szCs w:val="26"/>
        </w:rPr>
        <w:t xml:space="preserve"> №</w:t>
      </w:r>
      <w:r w:rsidR="005675B0" w:rsidRPr="001023E1">
        <w:rPr>
          <w:sz w:val="26"/>
          <w:szCs w:val="26"/>
        </w:rPr>
        <w:t> </w:t>
      </w:r>
      <w:r w:rsidR="00FA04B1" w:rsidRPr="001023E1">
        <w:rPr>
          <w:sz w:val="26"/>
          <w:szCs w:val="26"/>
        </w:rPr>
        <w:t>11</w:t>
      </w:r>
      <w:r w:rsidRPr="001023E1">
        <w:rPr>
          <w:sz w:val="26"/>
          <w:szCs w:val="26"/>
        </w:rPr>
        <w:t xml:space="preserve"> и разм</w:t>
      </w:r>
      <w:r w:rsidRPr="001023E1">
        <w:rPr>
          <w:sz w:val="26"/>
          <w:szCs w:val="26"/>
        </w:rPr>
        <w:t>е</w:t>
      </w:r>
      <w:r w:rsidRPr="001023E1">
        <w:rPr>
          <w:sz w:val="26"/>
          <w:szCs w:val="26"/>
        </w:rPr>
        <w:t>щено на официальном сайте города Новосибирска.</w:t>
      </w:r>
      <w:proofErr w:type="gramEnd"/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Публичные слушания по проекту Постановления о публичных слушаниях провед</w:t>
      </w:r>
      <w:r w:rsidRPr="001023E1">
        <w:rPr>
          <w:sz w:val="26"/>
          <w:szCs w:val="26"/>
        </w:rPr>
        <w:t>е</w:t>
      </w:r>
      <w:r w:rsidRPr="001023E1">
        <w:rPr>
          <w:sz w:val="26"/>
          <w:szCs w:val="26"/>
        </w:rPr>
        <w:t xml:space="preserve">ны </w:t>
      </w:r>
      <w:r w:rsidR="00FA04B1" w:rsidRPr="001023E1">
        <w:rPr>
          <w:sz w:val="26"/>
          <w:szCs w:val="26"/>
        </w:rPr>
        <w:t>6</w:t>
      </w:r>
      <w:r w:rsidR="00B20F7C" w:rsidRPr="001023E1">
        <w:rPr>
          <w:sz w:val="26"/>
          <w:szCs w:val="26"/>
        </w:rPr>
        <w:t> </w:t>
      </w:r>
      <w:r w:rsidR="00FA04B1" w:rsidRPr="001023E1">
        <w:rPr>
          <w:sz w:val="26"/>
          <w:szCs w:val="26"/>
        </w:rPr>
        <w:t>апреля</w:t>
      </w:r>
      <w:r w:rsidRPr="001023E1">
        <w:rPr>
          <w:sz w:val="26"/>
          <w:szCs w:val="26"/>
        </w:rPr>
        <w:t xml:space="preserve"> 201</w:t>
      </w:r>
      <w:r w:rsidR="005675B0" w:rsidRPr="001023E1">
        <w:rPr>
          <w:sz w:val="26"/>
          <w:szCs w:val="26"/>
        </w:rPr>
        <w:t>7</w:t>
      </w:r>
      <w:r w:rsidRPr="001023E1">
        <w:rPr>
          <w:sz w:val="26"/>
          <w:szCs w:val="26"/>
        </w:rPr>
        <w:t xml:space="preserve"> года.</w:t>
      </w:r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proofErr w:type="gramStart"/>
      <w:r w:rsidRPr="001023E1">
        <w:rPr>
          <w:sz w:val="26"/>
          <w:szCs w:val="26"/>
        </w:rPr>
        <w:t>В процессе проведения публичных слушаний по проекту Постановления о публи</w:t>
      </w:r>
      <w:r w:rsidRPr="001023E1">
        <w:rPr>
          <w:sz w:val="26"/>
          <w:szCs w:val="26"/>
        </w:rPr>
        <w:t>ч</w:t>
      </w:r>
      <w:r w:rsidRPr="001023E1">
        <w:rPr>
          <w:sz w:val="26"/>
          <w:szCs w:val="26"/>
        </w:rPr>
        <w:t>ных слушаниях были заслушаны предложения приглашенных экспертов и иных участников публичных слушаний.</w:t>
      </w:r>
      <w:proofErr w:type="gramEnd"/>
    </w:p>
    <w:p w:rsidR="005C7DC5" w:rsidRPr="001023E1" w:rsidRDefault="005C7DC5" w:rsidP="001023E1">
      <w:pPr>
        <w:pStyle w:val="a9"/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По результатам проведения публичных слушаний сделано следующее</w:t>
      </w:r>
    </w:p>
    <w:p w:rsidR="005C7DC5" w:rsidRPr="001023E1" w:rsidRDefault="005C7DC5" w:rsidP="001023E1">
      <w:pPr>
        <w:pStyle w:val="a9"/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1023E1">
        <w:rPr>
          <w:b/>
          <w:sz w:val="26"/>
          <w:szCs w:val="26"/>
        </w:rPr>
        <w:t>ЗАКЛЮЧЕНИЕ:</w:t>
      </w:r>
    </w:p>
    <w:p w:rsidR="005C7DC5" w:rsidRPr="001023E1" w:rsidRDefault="005C7DC5" w:rsidP="001023E1">
      <w:pPr>
        <w:pStyle w:val="a9"/>
        <w:numPr>
          <w:ilvl w:val="0"/>
          <w:numId w:val="1"/>
        </w:numPr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 xml:space="preserve">Считать состоявшимися публичные слушания по проекту постановления мэрии города Новосибирска «О </w:t>
      </w:r>
      <w:r w:rsidR="005F4F54" w:rsidRPr="001023E1">
        <w:rPr>
          <w:sz w:val="26"/>
          <w:szCs w:val="26"/>
        </w:rPr>
        <w:t>проекте межевания</w:t>
      </w:r>
      <w:r w:rsidRPr="001023E1">
        <w:rPr>
          <w:sz w:val="26"/>
          <w:szCs w:val="26"/>
        </w:rPr>
        <w:t xml:space="preserve"> территории </w:t>
      </w:r>
      <w:r w:rsidR="00301DD5" w:rsidRPr="001023E1">
        <w:rPr>
          <w:sz w:val="26"/>
          <w:szCs w:val="26"/>
        </w:rPr>
        <w:t>квартала </w:t>
      </w:r>
      <w:r w:rsidR="00FA04B1" w:rsidRPr="001023E1">
        <w:rPr>
          <w:sz w:val="26"/>
          <w:szCs w:val="26"/>
        </w:rPr>
        <w:t xml:space="preserve">024.01.03.01 в границах </w:t>
      </w:r>
      <w:proofErr w:type="gramStart"/>
      <w:r w:rsidR="00FA04B1" w:rsidRPr="001023E1">
        <w:rPr>
          <w:sz w:val="26"/>
          <w:szCs w:val="26"/>
        </w:rPr>
        <w:t>проекта план</w:t>
      </w:r>
      <w:r w:rsidR="00FA04B1" w:rsidRPr="001023E1">
        <w:rPr>
          <w:sz w:val="26"/>
          <w:szCs w:val="26"/>
        </w:rPr>
        <w:t>и</w:t>
      </w:r>
      <w:r w:rsidR="00FA04B1" w:rsidRPr="001023E1">
        <w:rPr>
          <w:sz w:val="26"/>
          <w:szCs w:val="26"/>
        </w:rPr>
        <w:t>ровки территории восточной части Октябрьского района</w:t>
      </w:r>
      <w:proofErr w:type="gramEnd"/>
      <w:r w:rsidR="007723C2" w:rsidRPr="001023E1">
        <w:rPr>
          <w:sz w:val="26"/>
          <w:szCs w:val="26"/>
        </w:rPr>
        <w:t>»</w:t>
      </w:r>
      <w:r w:rsidRPr="001023E1">
        <w:rPr>
          <w:sz w:val="26"/>
          <w:szCs w:val="26"/>
        </w:rPr>
        <w:t>.</w:t>
      </w:r>
    </w:p>
    <w:p w:rsidR="005C7DC5" w:rsidRPr="001023E1" w:rsidRDefault="005C7DC5" w:rsidP="001023E1">
      <w:pPr>
        <w:pStyle w:val="a9"/>
        <w:numPr>
          <w:ilvl w:val="0"/>
          <w:numId w:val="1"/>
        </w:numPr>
        <w:spacing w:before="0" w:line="240" w:lineRule="auto"/>
        <w:rPr>
          <w:sz w:val="26"/>
          <w:szCs w:val="26"/>
        </w:rPr>
      </w:pPr>
      <w:proofErr w:type="gramStart"/>
      <w:r w:rsidRPr="001023E1">
        <w:rPr>
          <w:sz w:val="26"/>
          <w:szCs w:val="26"/>
        </w:rPr>
        <w:t xml:space="preserve">Процедура проведения публичных слушаний по проекту постановления мэрии города Новосибирска «О </w:t>
      </w:r>
      <w:r w:rsidR="005F4F54" w:rsidRPr="001023E1">
        <w:rPr>
          <w:sz w:val="26"/>
          <w:szCs w:val="26"/>
        </w:rPr>
        <w:t>проекте межевания</w:t>
      </w:r>
      <w:r w:rsidR="001B74F3" w:rsidRPr="001023E1">
        <w:rPr>
          <w:sz w:val="26"/>
          <w:szCs w:val="26"/>
        </w:rPr>
        <w:t xml:space="preserve"> территории </w:t>
      </w:r>
      <w:r w:rsidR="00301DD5" w:rsidRPr="001023E1">
        <w:rPr>
          <w:sz w:val="26"/>
          <w:szCs w:val="26"/>
        </w:rPr>
        <w:t xml:space="preserve">квартала </w:t>
      </w:r>
      <w:r w:rsidR="00FA04B1" w:rsidRPr="001023E1">
        <w:rPr>
          <w:sz w:val="26"/>
          <w:szCs w:val="26"/>
        </w:rPr>
        <w:t>024.01.03.01 в границах проекта план</w:t>
      </w:r>
      <w:r w:rsidR="00FA04B1" w:rsidRPr="001023E1">
        <w:rPr>
          <w:sz w:val="26"/>
          <w:szCs w:val="26"/>
        </w:rPr>
        <w:t>и</w:t>
      </w:r>
      <w:r w:rsidR="00FA04B1" w:rsidRPr="001023E1">
        <w:rPr>
          <w:sz w:val="26"/>
          <w:szCs w:val="26"/>
        </w:rPr>
        <w:t>ровки территории восточной части Октябрьского района</w:t>
      </w:r>
      <w:r w:rsidR="007723C2" w:rsidRPr="001023E1">
        <w:rPr>
          <w:sz w:val="26"/>
          <w:szCs w:val="26"/>
        </w:rPr>
        <w:t>»</w:t>
      </w:r>
      <w:r w:rsidR="008B7AA6" w:rsidRPr="001023E1">
        <w:rPr>
          <w:sz w:val="26"/>
          <w:szCs w:val="26"/>
        </w:rPr>
        <w:t xml:space="preserve"> </w:t>
      </w:r>
      <w:r w:rsidRPr="001023E1">
        <w:rPr>
          <w:sz w:val="26"/>
          <w:szCs w:val="26"/>
        </w:rPr>
        <w:t>осуществлена в соответствии с</w:t>
      </w:r>
      <w:r w:rsidRPr="001023E1">
        <w:rPr>
          <w:color w:val="FF0000"/>
          <w:sz w:val="26"/>
          <w:szCs w:val="26"/>
        </w:rPr>
        <w:t xml:space="preserve"> </w:t>
      </w:r>
      <w:r w:rsidRPr="001023E1">
        <w:rPr>
          <w:sz w:val="26"/>
          <w:szCs w:val="26"/>
        </w:rPr>
        <w:t>Градостроительным кодексом Российской Федерации, Федеральным зак</w:t>
      </w:r>
      <w:r w:rsidRPr="001023E1">
        <w:rPr>
          <w:sz w:val="26"/>
          <w:szCs w:val="26"/>
        </w:rPr>
        <w:t>о</w:t>
      </w:r>
      <w:r w:rsidRPr="001023E1">
        <w:rPr>
          <w:sz w:val="26"/>
          <w:szCs w:val="26"/>
        </w:rPr>
        <w:t>ном от 06.10.2003</w:t>
      </w:r>
      <w:r w:rsidR="00FA04B1" w:rsidRPr="001023E1">
        <w:rPr>
          <w:sz w:val="26"/>
          <w:szCs w:val="26"/>
        </w:rPr>
        <w:t xml:space="preserve"> </w:t>
      </w:r>
      <w:r w:rsidRPr="001023E1">
        <w:rPr>
          <w:sz w:val="26"/>
          <w:szCs w:val="26"/>
        </w:rPr>
        <w:t>№ 131-ФЗ «Об общих принципах организации местного самоуправления в Российской Федерации» и Положением о публичных слушаниях в гор</w:t>
      </w:r>
      <w:r w:rsidRPr="001023E1">
        <w:rPr>
          <w:sz w:val="26"/>
          <w:szCs w:val="26"/>
        </w:rPr>
        <w:t>о</w:t>
      </w:r>
      <w:r w:rsidRPr="001023E1">
        <w:rPr>
          <w:sz w:val="26"/>
          <w:szCs w:val="26"/>
        </w:rPr>
        <w:t>де Новосибирске, принятым решением городского Совета Новосибирска</w:t>
      </w:r>
      <w:proofErr w:type="gramEnd"/>
      <w:r w:rsidRPr="001023E1">
        <w:rPr>
          <w:sz w:val="26"/>
          <w:szCs w:val="26"/>
        </w:rPr>
        <w:t xml:space="preserve"> от 25.04.2007 № 562.</w:t>
      </w:r>
    </w:p>
    <w:p w:rsidR="00301DD5" w:rsidRPr="001023E1" w:rsidRDefault="00235515" w:rsidP="001023E1">
      <w:pPr>
        <w:pStyle w:val="a9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r w:rsidRPr="001023E1">
        <w:rPr>
          <w:sz w:val="26"/>
          <w:szCs w:val="26"/>
        </w:rPr>
        <w:t>Проект постановления мэрии города Новосибирска «О проекте межевания терр</w:t>
      </w:r>
      <w:r w:rsidRPr="001023E1">
        <w:rPr>
          <w:sz w:val="26"/>
          <w:szCs w:val="26"/>
        </w:rPr>
        <w:t>и</w:t>
      </w:r>
      <w:r w:rsidRPr="001023E1">
        <w:rPr>
          <w:sz w:val="26"/>
          <w:szCs w:val="26"/>
        </w:rPr>
        <w:t xml:space="preserve">тории квартала </w:t>
      </w:r>
      <w:r w:rsidR="00FA04B1" w:rsidRPr="001023E1">
        <w:rPr>
          <w:sz w:val="26"/>
          <w:szCs w:val="26"/>
        </w:rPr>
        <w:t xml:space="preserve">024.01.03.01 в границах </w:t>
      </w:r>
      <w:proofErr w:type="gramStart"/>
      <w:r w:rsidR="00FA04B1" w:rsidRPr="001023E1">
        <w:rPr>
          <w:sz w:val="26"/>
          <w:szCs w:val="26"/>
        </w:rPr>
        <w:t>проекта планировки территории восточной части О</w:t>
      </w:r>
      <w:r w:rsidR="00FA04B1" w:rsidRPr="001023E1">
        <w:rPr>
          <w:sz w:val="26"/>
          <w:szCs w:val="26"/>
        </w:rPr>
        <w:t>к</w:t>
      </w:r>
      <w:r w:rsidR="00FA04B1" w:rsidRPr="001023E1">
        <w:rPr>
          <w:sz w:val="26"/>
          <w:szCs w:val="26"/>
        </w:rPr>
        <w:t>тябрьского района</w:t>
      </w:r>
      <w:proofErr w:type="gramEnd"/>
      <w:r w:rsidRPr="001023E1">
        <w:rPr>
          <w:sz w:val="26"/>
          <w:szCs w:val="26"/>
        </w:rPr>
        <w:t xml:space="preserve"> получил положительную оценку и рекомендуется к утверждению с учетом предложений, одобренных эк</w:t>
      </w:r>
      <w:r w:rsidRPr="001023E1">
        <w:rPr>
          <w:sz w:val="26"/>
          <w:szCs w:val="26"/>
        </w:rPr>
        <w:t>с</w:t>
      </w:r>
      <w:r w:rsidRPr="001023E1">
        <w:rPr>
          <w:sz w:val="26"/>
          <w:szCs w:val="26"/>
        </w:rPr>
        <w:t>пертами</w:t>
      </w:r>
      <w:r w:rsidR="004A3A29" w:rsidRPr="001023E1">
        <w:rPr>
          <w:sz w:val="26"/>
          <w:szCs w:val="26"/>
        </w:rPr>
        <w:t>:</w:t>
      </w:r>
    </w:p>
    <w:p w:rsidR="00301DD5" w:rsidRPr="001023E1" w:rsidRDefault="00FA04B1" w:rsidP="001023E1">
      <w:pPr>
        <w:pStyle w:val="a9"/>
        <w:numPr>
          <w:ilvl w:val="1"/>
          <w:numId w:val="1"/>
        </w:numPr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 xml:space="preserve">С целью образования земельного участка с условным номером на чертеже </w:t>
      </w:r>
      <w:r w:rsidR="00DC2252" w:rsidRPr="001023E1">
        <w:rPr>
          <w:sz w:val="26"/>
          <w:szCs w:val="26"/>
        </w:rPr>
        <w:t>ЗУ 3 с площадью 0,0219 га с видом разрешенного использования «коммунальное обслужив</w:t>
      </w:r>
      <w:r w:rsidR="00DC2252" w:rsidRPr="001023E1">
        <w:rPr>
          <w:sz w:val="26"/>
          <w:szCs w:val="26"/>
        </w:rPr>
        <w:t>а</w:t>
      </w:r>
      <w:r w:rsidR="00DC2252" w:rsidRPr="001023E1">
        <w:rPr>
          <w:sz w:val="26"/>
          <w:szCs w:val="26"/>
        </w:rPr>
        <w:t>ние» внести изменение в площадь земельного участка с условным номером на чертеже ЗУ 2, установив ее ра</w:t>
      </w:r>
      <w:r w:rsidR="00DC2252" w:rsidRPr="001023E1">
        <w:rPr>
          <w:sz w:val="26"/>
          <w:szCs w:val="26"/>
        </w:rPr>
        <w:t>в</w:t>
      </w:r>
      <w:r w:rsidR="00DC2252" w:rsidRPr="001023E1">
        <w:rPr>
          <w:sz w:val="26"/>
          <w:szCs w:val="26"/>
        </w:rPr>
        <w:t>ной 1,0132.</w:t>
      </w:r>
    </w:p>
    <w:p w:rsidR="002D3AFC" w:rsidRPr="001023E1" w:rsidRDefault="00DC2252" w:rsidP="001023E1">
      <w:pPr>
        <w:pStyle w:val="a9"/>
        <w:numPr>
          <w:ilvl w:val="1"/>
          <w:numId w:val="1"/>
        </w:numPr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Образовать земельный участок с условным номером на чертеже ЗУ 3 с площ</w:t>
      </w:r>
      <w:r w:rsidRPr="001023E1">
        <w:rPr>
          <w:sz w:val="26"/>
          <w:szCs w:val="26"/>
        </w:rPr>
        <w:t>а</w:t>
      </w:r>
      <w:r w:rsidRPr="001023E1">
        <w:rPr>
          <w:sz w:val="26"/>
          <w:szCs w:val="26"/>
        </w:rPr>
        <w:t>дью 0,0219 га с видом разрешенного использования «коммунальное обслуживание»</w:t>
      </w:r>
      <w:r w:rsidR="005675B0" w:rsidRPr="001023E1">
        <w:rPr>
          <w:sz w:val="26"/>
          <w:szCs w:val="26"/>
        </w:rPr>
        <w:t>.</w:t>
      </w:r>
    </w:p>
    <w:p w:rsidR="002D3AFC" w:rsidRPr="001023E1" w:rsidRDefault="002D3AFC" w:rsidP="001023E1">
      <w:pPr>
        <w:pStyle w:val="a9"/>
        <w:numPr>
          <w:ilvl w:val="1"/>
          <w:numId w:val="1"/>
        </w:numPr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t>Внести соответствующие изменения в приложение к проекту межевания терр</w:t>
      </w:r>
      <w:r w:rsidRPr="001023E1">
        <w:rPr>
          <w:sz w:val="26"/>
          <w:szCs w:val="26"/>
        </w:rPr>
        <w:t>и</w:t>
      </w:r>
      <w:r w:rsidRPr="001023E1">
        <w:rPr>
          <w:sz w:val="26"/>
          <w:szCs w:val="26"/>
        </w:rPr>
        <w:t>тории квартала </w:t>
      </w:r>
      <w:r w:rsidR="001023E1" w:rsidRPr="001023E1">
        <w:rPr>
          <w:sz w:val="26"/>
          <w:szCs w:val="26"/>
        </w:rPr>
        <w:t xml:space="preserve">024.01.03.01 в границах </w:t>
      </w:r>
      <w:proofErr w:type="gramStart"/>
      <w:r w:rsidR="001023E1" w:rsidRPr="001023E1">
        <w:rPr>
          <w:sz w:val="26"/>
          <w:szCs w:val="26"/>
        </w:rPr>
        <w:t>проекта планировки территории восточной части Октябрьского района</w:t>
      </w:r>
      <w:proofErr w:type="gramEnd"/>
      <w:r w:rsidRPr="001023E1">
        <w:rPr>
          <w:sz w:val="26"/>
          <w:szCs w:val="26"/>
        </w:rPr>
        <w:t>.</w:t>
      </w:r>
    </w:p>
    <w:p w:rsidR="002D3AFC" w:rsidRPr="001023E1" w:rsidRDefault="002D3AFC" w:rsidP="001023E1">
      <w:pPr>
        <w:pStyle w:val="a9"/>
        <w:numPr>
          <w:ilvl w:val="1"/>
          <w:numId w:val="1"/>
        </w:numPr>
        <w:spacing w:before="0" w:line="240" w:lineRule="auto"/>
        <w:rPr>
          <w:sz w:val="26"/>
          <w:szCs w:val="26"/>
        </w:rPr>
      </w:pPr>
      <w:r w:rsidRPr="001023E1">
        <w:rPr>
          <w:sz w:val="26"/>
          <w:szCs w:val="26"/>
        </w:rPr>
        <w:lastRenderedPageBreak/>
        <w:t xml:space="preserve">В </w:t>
      </w:r>
      <w:proofErr w:type="gramStart"/>
      <w:r w:rsidRPr="001023E1">
        <w:rPr>
          <w:sz w:val="26"/>
          <w:szCs w:val="26"/>
        </w:rPr>
        <w:t>приложениях</w:t>
      </w:r>
      <w:proofErr w:type="gramEnd"/>
      <w:r w:rsidRPr="001023E1">
        <w:rPr>
          <w:sz w:val="26"/>
          <w:szCs w:val="26"/>
        </w:rPr>
        <w:t xml:space="preserve"> к проекту межевания территории квартала </w:t>
      </w:r>
      <w:r w:rsidR="001023E1" w:rsidRPr="001023E1">
        <w:rPr>
          <w:sz w:val="26"/>
          <w:szCs w:val="26"/>
        </w:rPr>
        <w:t>024.01.03.01</w:t>
      </w:r>
      <w:r w:rsidRPr="001023E1">
        <w:rPr>
          <w:sz w:val="26"/>
          <w:szCs w:val="26"/>
        </w:rPr>
        <w:t xml:space="preserve"> устр</w:t>
      </w:r>
      <w:r w:rsidRPr="001023E1">
        <w:rPr>
          <w:sz w:val="26"/>
          <w:szCs w:val="26"/>
        </w:rPr>
        <w:t>а</w:t>
      </w:r>
      <w:r w:rsidRPr="001023E1">
        <w:rPr>
          <w:sz w:val="26"/>
          <w:szCs w:val="26"/>
        </w:rPr>
        <w:t>нить те</w:t>
      </w:r>
      <w:r w:rsidRPr="001023E1">
        <w:rPr>
          <w:sz w:val="26"/>
          <w:szCs w:val="26"/>
        </w:rPr>
        <w:t>х</w:t>
      </w:r>
      <w:r w:rsidRPr="001023E1">
        <w:rPr>
          <w:sz w:val="26"/>
          <w:szCs w:val="26"/>
        </w:rPr>
        <w:t>нические ошибки и несоответствия.</w:t>
      </w:r>
    </w:p>
    <w:p w:rsidR="004577DA" w:rsidRPr="001023E1" w:rsidRDefault="004577DA" w:rsidP="001023E1">
      <w:pPr>
        <w:pStyle w:val="a9"/>
        <w:spacing w:before="0" w:line="240" w:lineRule="auto"/>
        <w:ind w:firstLine="0"/>
        <w:rPr>
          <w:sz w:val="26"/>
          <w:szCs w:val="26"/>
        </w:rPr>
      </w:pPr>
    </w:p>
    <w:p w:rsidR="00401A64" w:rsidRPr="001023E1" w:rsidRDefault="00401A64" w:rsidP="001023E1">
      <w:pPr>
        <w:pStyle w:val="a9"/>
        <w:spacing w:before="0" w:line="240" w:lineRule="auto"/>
        <w:ind w:firstLine="0"/>
        <w:rPr>
          <w:sz w:val="26"/>
          <w:szCs w:val="26"/>
        </w:rPr>
      </w:pPr>
    </w:p>
    <w:tbl>
      <w:tblPr>
        <w:tblW w:w="10318" w:type="dxa"/>
        <w:tblLayout w:type="fixed"/>
        <w:tblLook w:val="00A0"/>
      </w:tblPr>
      <w:tblGrid>
        <w:gridCol w:w="5839"/>
        <w:gridCol w:w="4479"/>
      </w:tblGrid>
      <w:tr w:rsidR="005C7DC5" w:rsidRPr="001023E1" w:rsidTr="001023E1">
        <w:tc>
          <w:tcPr>
            <w:tcW w:w="5839" w:type="dxa"/>
          </w:tcPr>
          <w:p w:rsidR="005C7DC5" w:rsidRPr="001023E1" w:rsidRDefault="00B20F7C" w:rsidP="001023E1">
            <w:pPr>
              <w:pStyle w:val="a9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t>И. о. п</w:t>
            </w:r>
            <w:r w:rsidR="005C7DC5" w:rsidRPr="001023E1">
              <w:rPr>
                <w:sz w:val="26"/>
                <w:szCs w:val="26"/>
              </w:rPr>
              <w:t>редседател</w:t>
            </w:r>
            <w:r w:rsidRPr="001023E1">
              <w:rPr>
                <w:sz w:val="26"/>
                <w:szCs w:val="26"/>
              </w:rPr>
              <w:t>я</w:t>
            </w:r>
            <w:r w:rsidR="005C7DC5" w:rsidRPr="001023E1">
              <w:rPr>
                <w:sz w:val="26"/>
                <w:szCs w:val="26"/>
              </w:rPr>
              <w:t xml:space="preserve"> организационного комитета по </w:t>
            </w:r>
            <w:r w:rsidR="009F3C35" w:rsidRPr="001023E1">
              <w:rPr>
                <w:sz w:val="26"/>
                <w:szCs w:val="26"/>
              </w:rPr>
              <w:t xml:space="preserve">подготовке и проведению </w:t>
            </w:r>
            <w:r w:rsidR="005C7DC5" w:rsidRPr="001023E1">
              <w:rPr>
                <w:sz w:val="26"/>
                <w:szCs w:val="26"/>
              </w:rPr>
              <w:t>публичных слушаний по проекту постановления мэрии города Новос</w:t>
            </w:r>
            <w:r w:rsidR="005C7DC5" w:rsidRPr="001023E1">
              <w:rPr>
                <w:sz w:val="26"/>
                <w:szCs w:val="26"/>
              </w:rPr>
              <w:t>и</w:t>
            </w:r>
            <w:r w:rsidR="005C7DC5" w:rsidRPr="001023E1">
              <w:rPr>
                <w:sz w:val="26"/>
                <w:szCs w:val="26"/>
              </w:rPr>
              <w:t xml:space="preserve">бирска «О </w:t>
            </w:r>
            <w:r w:rsidR="005F4F54" w:rsidRPr="001023E1">
              <w:rPr>
                <w:sz w:val="26"/>
                <w:szCs w:val="26"/>
              </w:rPr>
              <w:t>проекте межевания</w:t>
            </w:r>
            <w:r w:rsidR="005C7DC5" w:rsidRPr="001023E1">
              <w:rPr>
                <w:sz w:val="26"/>
                <w:szCs w:val="26"/>
              </w:rPr>
              <w:t xml:space="preserve"> территории </w:t>
            </w:r>
            <w:r w:rsidR="00301DD5" w:rsidRPr="001023E1">
              <w:rPr>
                <w:sz w:val="26"/>
                <w:szCs w:val="26"/>
              </w:rPr>
              <w:t>квартала</w:t>
            </w:r>
            <w:r w:rsidRPr="001023E1">
              <w:rPr>
                <w:sz w:val="26"/>
                <w:szCs w:val="26"/>
              </w:rPr>
              <w:t> </w:t>
            </w:r>
            <w:r w:rsidR="00FA04B1" w:rsidRPr="001023E1">
              <w:rPr>
                <w:sz w:val="26"/>
                <w:szCs w:val="26"/>
              </w:rPr>
              <w:t>024.01.03.01 в границах проекта план</w:t>
            </w:r>
            <w:r w:rsidR="00FA04B1" w:rsidRPr="001023E1">
              <w:rPr>
                <w:sz w:val="26"/>
                <w:szCs w:val="26"/>
              </w:rPr>
              <w:t>и</w:t>
            </w:r>
            <w:r w:rsidR="00FA04B1" w:rsidRPr="001023E1">
              <w:rPr>
                <w:sz w:val="26"/>
                <w:szCs w:val="26"/>
              </w:rPr>
              <w:t>ровки территории восточной части Октябрьского района</w:t>
            </w:r>
            <w:r w:rsidR="005C7DC5" w:rsidRPr="001023E1">
              <w:rPr>
                <w:sz w:val="26"/>
                <w:szCs w:val="26"/>
              </w:rPr>
              <w:t>, заместитель начальника Главного упра</w:t>
            </w:r>
            <w:r w:rsidR="005C7DC5" w:rsidRPr="001023E1">
              <w:rPr>
                <w:sz w:val="26"/>
                <w:szCs w:val="26"/>
              </w:rPr>
              <w:t>в</w:t>
            </w:r>
            <w:r w:rsidR="005C7DC5" w:rsidRPr="001023E1">
              <w:rPr>
                <w:sz w:val="26"/>
                <w:szCs w:val="26"/>
              </w:rPr>
              <w:t>ления архитектуры и градостро</w:t>
            </w:r>
            <w:r w:rsidR="005C7DC5" w:rsidRPr="001023E1">
              <w:rPr>
                <w:sz w:val="26"/>
                <w:szCs w:val="26"/>
              </w:rPr>
              <w:t>и</w:t>
            </w:r>
            <w:r w:rsidR="005C7DC5" w:rsidRPr="001023E1">
              <w:rPr>
                <w:sz w:val="26"/>
                <w:szCs w:val="26"/>
              </w:rPr>
              <w:t>тельства мэрии города Новос</w:t>
            </w:r>
            <w:r w:rsidR="005C7DC5" w:rsidRPr="001023E1">
              <w:rPr>
                <w:sz w:val="26"/>
                <w:szCs w:val="26"/>
              </w:rPr>
              <w:t>и</w:t>
            </w:r>
            <w:r w:rsidR="005C7DC5" w:rsidRPr="001023E1">
              <w:rPr>
                <w:sz w:val="26"/>
                <w:szCs w:val="26"/>
              </w:rPr>
              <w:t>бирска</w:t>
            </w:r>
          </w:p>
        </w:tc>
        <w:tc>
          <w:tcPr>
            <w:tcW w:w="4479" w:type="dxa"/>
            <w:vAlign w:val="bottom"/>
          </w:tcPr>
          <w:p w:rsidR="005C7DC5" w:rsidRPr="001023E1" w:rsidRDefault="001023E1" w:rsidP="001023E1">
            <w:pPr>
              <w:pStyle w:val="a9"/>
              <w:spacing w:before="0" w:line="240" w:lineRule="auto"/>
              <w:jc w:val="right"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t>Е. С. Мироненко</w:t>
            </w:r>
          </w:p>
        </w:tc>
      </w:tr>
      <w:tr w:rsidR="005C7DC5" w:rsidRPr="001023E1" w:rsidTr="001023E1">
        <w:trPr>
          <w:trHeight w:val="567"/>
        </w:trPr>
        <w:tc>
          <w:tcPr>
            <w:tcW w:w="5839" w:type="dxa"/>
            <w:vAlign w:val="bottom"/>
          </w:tcPr>
          <w:p w:rsidR="00637CAD" w:rsidRPr="001023E1" w:rsidRDefault="00637CAD" w:rsidP="001023E1">
            <w:pPr>
              <w:widowControl w:val="0"/>
              <w:contextualSpacing/>
              <w:rPr>
                <w:sz w:val="26"/>
                <w:szCs w:val="26"/>
              </w:rPr>
            </w:pPr>
          </w:p>
          <w:p w:rsidR="005C7DC5" w:rsidRPr="001023E1" w:rsidRDefault="005C7DC5" w:rsidP="001023E1">
            <w:pPr>
              <w:widowControl w:val="0"/>
              <w:contextualSpacing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t>Секретарь</w:t>
            </w:r>
          </w:p>
        </w:tc>
        <w:tc>
          <w:tcPr>
            <w:tcW w:w="4479" w:type="dxa"/>
            <w:vAlign w:val="bottom"/>
          </w:tcPr>
          <w:p w:rsidR="005C7DC5" w:rsidRPr="001023E1" w:rsidRDefault="00301DD5" w:rsidP="001023E1">
            <w:pPr>
              <w:widowControl w:val="0"/>
              <w:adjustRightInd w:val="0"/>
              <w:contextualSpacing/>
              <w:jc w:val="right"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t>Т. В. Кухарева</w:t>
            </w:r>
          </w:p>
        </w:tc>
      </w:tr>
    </w:tbl>
    <w:p w:rsidR="00101ECE" w:rsidRPr="001023E1" w:rsidRDefault="00101ECE" w:rsidP="001023E1">
      <w:pPr>
        <w:rPr>
          <w:sz w:val="26"/>
          <w:szCs w:val="26"/>
        </w:rPr>
        <w:sectPr w:rsidR="00101ECE" w:rsidRPr="001023E1" w:rsidSect="001023E1">
          <w:headerReference w:type="even" r:id="rId7"/>
          <w:headerReference w:type="default" r:id="rId8"/>
          <w:pgSz w:w="11907" w:h="16840" w:code="9"/>
          <w:pgMar w:top="1134" w:right="567" w:bottom="851" w:left="1134" w:header="709" w:footer="709" w:gutter="0"/>
          <w:cols w:space="709"/>
          <w:titlePg/>
          <w:docGrid w:linePitch="272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2"/>
        <w:gridCol w:w="5040"/>
      </w:tblGrid>
      <w:tr w:rsidR="00101ECE" w:rsidRPr="001023E1" w:rsidTr="00401A64">
        <w:tc>
          <w:tcPr>
            <w:tcW w:w="5069" w:type="dxa"/>
            <w:vAlign w:val="bottom"/>
          </w:tcPr>
          <w:p w:rsidR="00101ECE" w:rsidRPr="001023E1" w:rsidRDefault="00101ECE" w:rsidP="001023E1">
            <w:pPr>
              <w:jc w:val="right"/>
              <w:rPr>
                <w:sz w:val="26"/>
                <w:szCs w:val="26"/>
              </w:rPr>
            </w:pPr>
            <w:r w:rsidRPr="001023E1">
              <w:rPr>
                <w:sz w:val="26"/>
                <w:szCs w:val="26"/>
              </w:rPr>
              <w:lastRenderedPageBreak/>
              <w:t>Эксперты:</w:t>
            </w:r>
          </w:p>
        </w:tc>
        <w:tc>
          <w:tcPr>
            <w:tcW w:w="5069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</w:tr>
      <w:tr w:rsidR="00101ECE" w:rsidRPr="001023E1" w:rsidTr="00301DD5">
        <w:trPr>
          <w:trHeight w:val="680"/>
        </w:trPr>
        <w:tc>
          <w:tcPr>
            <w:tcW w:w="5069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  <w:vAlign w:val="bottom"/>
          </w:tcPr>
          <w:p w:rsidR="00101ECE" w:rsidRPr="001023E1" w:rsidRDefault="00FA04B1" w:rsidP="001023E1">
            <w:pPr>
              <w:jc w:val="right"/>
              <w:rPr>
                <w:i/>
                <w:sz w:val="26"/>
                <w:szCs w:val="26"/>
              </w:rPr>
            </w:pPr>
            <w:r w:rsidRPr="001023E1">
              <w:rPr>
                <w:i/>
                <w:iCs/>
                <w:sz w:val="26"/>
                <w:szCs w:val="26"/>
              </w:rPr>
              <w:t xml:space="preserve">В. И. </w:t>
            </w:r>
            <w:proofErr w:type="spellStart"/>
            <w:r w:rsidRPr="001023E1">
              <w:rPr>
                <w:i/>
                <w:iCs/>
                <w:sz w:val="26"/>
                <w:szCs w:val="26"/>
              </w:rPr>
              <w:t>Норкин</w:t>
            </w:r>
            <w:proofErr w:type="spellEnd"/>
            <w:r w:rsidRPr="001023E1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101ECE" w:rsidRPr="001023E1" w:rsidTr="00301DD5">
        <w:trPr>
          <w:trHeight w:val="680"/>
        </w:trPr>
        <w:tc>
          <w:tcPr>
            <w:tcW w:w="5069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  <w:vAlign w:val="bottom"/>
          </w:tcPr>
          <w:p w:rsidR="00101ECE" w:rsidRPr="001023E1" w:rsidRDefault="00FA04B1" w:rsidP="001023E1">
            <w:pPr>
              <w:jc w:val="right"/>
              <w:rPr>
                <w:i/>
                <w:sz w:val="26"/>
                <w:szCs w:val="26"/>
              </w:rPr>
            </w:pPr>
            <w:r w:rsidRPr="001023E1">
              <w:rPr>
                <w:i/>
                <w:iCs/>
                <w:sz w:val="26"/>
                <w:szCs w:val="26"/>
              </w:rPr>
              <w:t xml:space="preserve">Н. С. </w:t>
            </w:r>
            <w:proofErr w:type="spellStart"/>
            <w:r w:rsidRPr="001023E1">
              <w:rPr>
                <w:i/>
                <w:iCs/>
                <w:sz w:val="26"/>
                <w:szCs w:val="26"/>
              </w:rPr>
              <w:t>Чаркова</w:t>
            </w:r>
            <w:proofErr w:type="spellEnd"/>
            <w:r w:rsidRPr="001023E1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101ECE" w:rsidRPr="001023E1" w:rsidTr="00301DD5">
        <w:trPr>
          <w:trHeight w:val="680"/>
        </w:trPr>
        <w:tc>
          <w:tcPr>
            <w:tcW w:w="5069" w:type="dxa"/>
          </w:tcPr>
          <w:p w:rsidR="00101ECE" w:rsidRPr="001023E1" w:rsidRDefault="00101ECE" w:rsidP="001023E1">
            <w:pPr>
              <w:rPr>
                <w:sz w:val="26"/>
                <w:szCs w:val="26"/>
              </w:rPr>
            </w:pPr>
          </w:p>
        </w:tc>
        <w:tc>
          <w:tcPr>
            <w:tcW w:w="5069" w:type="dxa"/>
            <w:vAlign w:val="bottom"/>
          </w:tcPr>
          <w:p w:rsidR="00101ECE" w:rsidRPr="001023E1" w:rsidRDefault="00FA04B1" w:rsidP="001023E1">
            <w:pPr>
              <w:jc w:val="right"/>
              <w:rPr>
                <w:i/>
                <w:sz w:val="26"/>
                <w:szCs w:val="26"/>
              </w:rPr>
            </w:pPr>
            <w:bookmarkStart w:id="0" w:name="_GoBack"/>
            <w:bookmarkEnd w:id="0"/>
            <w:r w:rsidRPr="001023E1">
              <w:rPr>
                <w:i/>
                <w:iCs/>
                <w:sz w:val="26"/>
                <w:szCs w:val="26"/>
              </w:rPr>
              <w:t xml:space="preserve">Д. И. Рисунов </w:t>
            </w:r>
          </w:p>
        </w:tc>
      </w:tr>
    </w:tbl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637CAD" w:rsidRPr="001023E1" w:rsidRDefault="00637CAD" w:rsidP="001023E1">
      <w:pPr>
        <w:rPr>
          <w:sz w:val="26"/>
          <w:szCs w:val="26"/>
        </w:rPr>
      </w:pPr>
    </w:p>
    <w:p w:rsidR="00DD5997" w:rsidRPr="001023E1" w:rsidRDefault="00DD5997" w:rsidP="001023E1">
      <w:pPr>
        <w:jc w:val="center"/>
        <w:rPr>
          <w:sz w:val="26"/>
          <w:szCs w:val="26"/>
        </w:rPr>
      </w:pPr>
    </w:p>
    <w:sectPr w:rsidR="00DD5997" w:rsidRPr="001023E1" w:rsidSect="00637CAD">
      <w:pgSz w:w="11907" w:h="16840" w:code="9"/>
      <w:pgMar w:top="907" w:right="567" w:bottom="907" w:left="147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52" w:rsidRDefault="00DC2252" w:rsidP="00C214B4">
      <w:r>
        <w:separator/>
      </w:r>
    </w:p>
  </w:endnote>
  <w:endnote w:type="continuationSeparator" w:id="0">
    <w:p w:rsidR="00DC2252" w:rsidRDefault="00DC2252" w:rsidP="00C2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52" w:rsidRDefault="00DC2252" w:rsidP="00C214B4">
      <w:r>
        <w:separator/>
      </w:r>
    </w:p>
  </w:footnote>
  <w:footnote w:type="continuationSeparator" w:id="0">
    <w:p w:rsidR="00DC2252" w:rsidRDefault="00DC2252" w:rsidP="00C2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52" w:rsidRDefault="00DC2252" w:rsidP="00401A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252" w:rsidRDefault="00DC2252" w:rsidP="00401A6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248390"/>
      <w:docPartObj>
        <w:docPartGallery w:val="Page Numbers (Top of Page)"/>
        <w:docPartUnique/>
      </w:docPartObj>
    </w:sdtPr>
    <w:sdtContent>
      <w:p w:rsidR="00DC2252" w:rsidRDefault="00DC2252">
        <w:pPr>
          <w:pStyle w:val="a6"/>
          <w:jc w:val="center"/>
        </w:pPr>
        <w:fldSimple w:instr="PAGE   \* MERGEFORMAT">
          <w:r w:rsidR="001023E1">
            <w:rPr>
              <w:noProof/>
            </w:rPr>
            <w:t>2</w:t>
          </w:r>
        </w:fldSimple>
      </w:p>
    </w:sdtContent>
  </w:sdt>
  <w:p w:rsidR="00DC2252" w:rsidRDefault="00DC22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74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635C49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F655DF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2CF0A16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352AAE"/>
    <w:multiLevelType w:val="hybridMultilevel"/>
    <w:tmpl w:val="DD00FF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0C62901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FE709A7"/>
    <w:multiLevelType w:val="multilevel"/>
    <w:tmpl w:val="4A72661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949ED"/>
    <w:rsid w:val="000075AF"/>
    <w:rsid w:val="0001250E"/>
    <w:rsid w:val="000255AD"/>
    <w:rsid w:val="000506CD"/>
    <w:rsid w:val="0007009C"/>
    <w:rsid w:val="0009644B"/>
    <w:rsid w:val="000B4A2D"/>
    <w:rsid w:val="000B5DFF"/>
    <w:rsid w:val="000C6F83"/>
    <w:rsid w:val="000D73DE"/>
    <w:rsid w:val="000E189E"/>
    <w:rsid w:val="000F356E"/>
    <w:rsid w:val="000F7507"/>
    <w:rsid w:val="001017A7"/>
    <w:rsid w:val="00101ECE"/>
    <w:rsid w:val="001023E1"/>
    <w:rsid w:val="001103FF"/>
    <w:rsid w:val="00114172"/>
    <w:rsid w:val="001211E2"/>
    <w:rsid w:val="00141731"/>
    <w:rsid w:val="0014249C"/>
    <w:rsid w:val="00146F47"/>
    <w:rsid w:val="001537BE"/>
    <w:rsid w:val="001573BE"/>
    <w:rsid w:val="001609AD"/>
    <w:rsid w:val="001719F4"/>
    <w:rsid w:val="00175B44"/>
    <w:rsid w:val="001775B9"/>
    <w:rsid w:val="00191713"/>
    <w:rsid w:val="001A5A4B"/>
    <w:rsid w:val="001B4F02"/>
    <w:rsid w:val="001B74F3"/>
    <w:rsid w:val="001C3846"/>
    <w:rsid w:val="001E5206"/>
    <w:rsid w:val="001E55B2"/>
    <w:rsid w:val="001F0F8C"/>
    <w:rsid w:val="00203C67"/>
    <w:rsid w:val="002124BE"/>
    <w:rsid w:val="00221D7D"/>
    <w:rsid w:val="00232B6C"/>
    <w:rsid w:val="00235515"/>
    <w:rsid w:val="00237BFB"/>
    <w:rsid w:val="00240301"/>
    <w:rsid w:val="002426D3"/>
    <w:rsid w:val="00244E8E"/>
    <w:rsid w:val="0025242C"/>
    <w:rsid w:val="00256704"/>
    <w:rsid w:val="00266D8F"/>
    <w:rsid w:val="002674EF"/>
    <w:rsid w:val="00275204"/>
    <w:rsid w:val="00291749"/>
    <w:rsid w:val="002A6CE6"/>
    <w:rsid w:val="002D3AFC"/>
    <w:rsid w:val="002E1FD9"/>
    <w:rsid w:val="002F1681"/>
    <w:rsid w:val="00301DD5"/>
    <w:rsid w:val="00307FE1"/>
    <w:rsid w:val="0031461E"/>
    <w:rsid w:val="00333E2B"/>
    <w:rsid w:val="0033743D"/>
    <w:rsid w:val="0034283E"/>
    <w:rsid w:val="00344EA6"/>
    <w:rsid w:val="00350345"/>
    <w:rsid w:val="00356D14"/>
    <w:rsid w:val="003659B1"/>
    <w:rsid w:val="003659C4"/>
    <w:rsid w:val="00374BE1"/>
    <w:rsid w:val="00376462"/>
    <w:rsid w:val="00382766"/>
    <w:rsid w:val="003916CD"/>
    <w:rsid w:val="003A3C13"/>
    <w:rsid w:val="003C0BF8"/>
    <w:rsid w:val="003C5D3C"/>
    <w:rsid w:val="003D32D9"/>
    <w:rsid w:val="003D37C2"/>
    <w:rsid w:val="003D6BCE"/>
    <w:rsid w:val="003E0E7C"/>
    <w:rsid w:val="003E7B41"/>
    <w:rsid w:val="003E7E21"/>
    <w:rsid w:val="003F4F7F"/>
    <w:rsid w:val="00401A64"/>
    <w:rsid w:val="004177CC"/>
    <w:rsid w:val="004379DE"/>
    <w:rsid w:val="00443CA9"/>
    <w:rsid w:val="004517C6"/>
    <w:rsid w:val="004551F6"/>
    <w:rsid w:val="004577DA"/>
    <w:rsid w:val="00461CEF"/>
    <w:rsid w:val="00474A8C"/>
    <w:rsid w:val="00484C12"/>
    <w:rsid w:val="004872E8"/>
    <w:rsid w:val="0048772B"/>
    <w:rsid w:val="0048799B"/>
    <w:rsid w:val="00497F2B"/>
    <w:rsid w:val="004A3A29"/>
    <w:rsid w:val="004A4F31"/>
    <w:rsid w:val="004A62A0"/>
    <w:rsid w:val="004A6EC7"/>
    <w:rsid w:val="004C5CB7"/>
    <w:rsid w:val="004D2761"/>
    <w:rsid w:val="004D4B7F"/>
    <w:rsid w:val="004E0C33"/>
    <w:rsid w:val="004E12EB"/>
    <w:rsid w:val="004E47F1"/>
    <w:rsid w:val="004E6CFE"/>
    <w:rsid w:val="005109E4"/>
    <w:rsid w:val="00512A6C"/>
    <w:rsid w:val="00514FB6"/>
    <w:rsid w:val="00537B25"/>
    <w:rsid w:val="005403D5"/>
    <w:rsid w:val="00540E54"/>
    <w:rsid w:val="0054334D"/>
    <w:rsid w:val="00552C37"/>
    <w:rsid w:val="005675B0"/>
    <w:rsid w:val="0057246C"/>
    <w:rsid w:val="00577464"/>
    <w:rsid w:val="005919AB"/>
    <w:rsid w:val="005A215E"/>
    <w:rsid w:val="005A3DCA"/>
    <w:rsid w:val="005A4759"/>
    <w:rsid w:val="005A6208"/>
    <w:rsid w:val="005B1624"/>
    <w:rsid w:val="005B5AD4"/>
    <w:rsid w:val="005B5D53"/>
    <w:rsid w:val="005B627A"/>
    <w:rsid w:val="005B6685"/>
    <w:rsid w:val="005C7DC5"/>
    <w:rsid w:val="005E60C3"/>
    <w:rsid w:val="005F4F54"/>
    <w:rsid w:val="00600C4E"/>
    <w:rsid w:val="006133C4"/>
    <w:rsid w:val="0063177F"/>
    <w:rsid w:val="0063761C"/>
    <w:rsid w:val="00637CAD"/>
    <w:rsid w:val="006448BB"/>
    <w:rsid w:val="00670D22"/>
    <w:rsid w:val="00673C0D"/>
    <w:rsid w:val="00675D7C"/>
    <w:rsid w:val="00684149"/>
    <w:rsid w:val="00685143"/>
    <w:rsid w:val="006872F6"/>
    <w:rsid w:val="006908CB"/>
    <w:rsid w:val="006937FF"/>
    <w:rsid w:val="006B5453"/>
    <w:rsid w:val="006C0823"/>
    <w:rsid w:val="006D39B4"/>
    <w:rsid w:val="006E625C"/>
    <w:rsid w:val="007052D6"/>
    <w:rsid w:val="00732D12"/>
    <w:rsid w:val="0073640E"/>
    <w:rsid w:val="00737ADB"/>
    <w:rsid w:val="00742A88"/>
    <w:rsid w:val="00742C86"/>
    <w:rsid w:val="0074551E"/>
    <w:rsid w:val="007474D9"/>
    <w:rsid w:val="00755CEE"/>
    <w:rsid w:val="00770FE5"/>
    <w:rsid w:val="007723C2"/>
    <w:rsid w:val="0078778C"/>
    <w:rsid w:val="00797656"/>
    <w:rsid w:val="007A50E4"/>
    <w:rsid w:val="007A54B0"/>
    <w:rsid w:val="007B0A73"/>
    <w:rsid w:val="007B7CAA"/>
    <w:rsid w:val="007C3897"/>
    <w:rsid w:val="007C516F"/>
    <w:rsid w:val="008037E0"/>
    <w:rsid w:val="0081101A"/>
    <w:rsid w:val="00842637"/>
    <w:rsid w:val="00855E26"/>
    <w:rsid w:val="00870278"/>
    <w:rsid w:val="00881434"/>
    <w:rsid w:val="00887D81"/>
    <w:rsid w:val="008950D1"/>
    <w:rsid w:val="00895912"/>
    <w:rsid w:val="008A4D3A"/>
    <w:rsid w:val="008B7AA6"/>
    <w:rsid w:val="008C7B7B"/>
    <w:rsid w:val="008E6FA6"/>
    <w:rsid w:val="008E72FC"/>
    <w:rsid w:val="008F1A14"/>
    <w:rsid w:val="008F62F6"/>
    <w:rsid w:val="00902A5B"/>
    <w:rsid w:val="0090457E"/>
    <w:rsid w:val="00911BF9"/>
    <w:rsid w:val="00921ECC"/>
    <w:rsid w:val="00962002"/>
    <w:rsid w:val="009719B6"/>
    <w:rsid w:val="00992995"/>
    <w:rsid w:val="009A02FC"/>
    <w:rsid w:val="009A1B28"/>
    <w:rsid w:val="009A56EF"/>
    <w:rsid w:val="009C0A42"/>
    <w:rsid w:val="009C295A"/>
    <w:rsid w:val="009E2EAD"/>
    <w:rsid w:val="009F3C35"/>
    <w:rsid w:val="009F72EA"/>
    <w:rsid w:val="00A142D9"/>
    <w:rsid w:val="00A15380"/>
    <w:rsid w:val="00A43D94"/>
    <w:rsid w:val="00A601BC"/>
    <w:rsid w:val="00A62F06"/>
    <w:rsid w:val="00A80031"/>
    <w:rsid w:val="00A80EF8"/>
    <w:rsid w:val="00A81061"/>
    <w:rsid w:val="00A84543"/>
    <w:rsid w:val="00A90E4E"/>
    <w:rsid w:val="00A91F2F"/>
    <w:rsid w:val="00A94432"/>
    <w:rsid w:val="00AB3377"/>
    <w:rsid w:val="00AC23D8"/>
    <w:rsid w:val="00AC7DC5"/>
    <w:rsid w:val="00AD56A5"/>
    <w:rsid w:val="00AD59FC"/>
    <w:rsid w:val="00AF1499"/>
    <w:rsid w:val="00AF6220"/>
    <w:rsid w:val="00B012FE"/>
    <w:rsid w:val="00B10E15"/>
    <w:rsid w:val="00B15F08"/>
    <w:rsid w:val="00B202F0"/>
    <w:rsid w:val="00B20F7C"/>
    <w:rsid w:val="00B26BF0"/>
    <w:rsid w:val="00B34184"/>
    <w:rsid w:val="00B43CC4"/>
    <w:rsid w:val="00B44AD9"/>
    <w:rsid w:val="00B46348"/>
    <w:rsid w:val="00B47E60"/>
    <w:rsid w:val="00B57D66"/>
    <w:rsid w:val="00B67D55"/>
    <w:rsid w:val="00B71547"/>
    <w:rsid w:val="00B949ED"/>
    <w:rsid w:val="00BB0595"/>
    <w:rsid w:val="00BB3278"/>
    <w:rsid w:val="00BB7736"/>
    <w:rsid w:val="00BC041E"/>
    <w:rsid w:val="00BC4B05"/>
    <w:rsid w:val="00BC4F54"/>
    <w:rsid w:val="00BE0F06"/>
    <w:rsid w:val="00BE2F2D"/>
    <w:rsid w:val="00BE4D4E"/>
    <w:rsid w:val="00BF6AE0"/>
    <w:rsid w:val="00C024D4"/>
    <w:rsid w:val="00C13BA8"/>
    <w:rsid w:val="00C148E6"/>
    <w:rsid w:val="00C214B4"/>
    <w:rsid w:val="00C33A89"/>
    <w:rsid w:val="00C361ED"/>
    <w:rsid w:val="00C36938"/>
    <w:rsid w:val="00C40799"/>
    <w:rsid w:val="00C45F79"/>
    <w:rsid w:val="00C521A5"/>
    <w:rsid w:val="00C5631B"/>
    <w:rsid w:val="00C645B1"/>
    <w:rsid w:val="00C729C3"/>
    <w:rsid w:val="00C85C3C"/>
    <w:rsid w:val="00C876C8"/>
    <w:rsid w:val="00C9343A"/>
    <w:rsid w:val="00CA486D"/>
    <w:rsid w:val="00CB1E23"/>
    <w:rsid w:val="00CB7638"/>
    <w:rsid w:val="00CC3679"/>
    <w:rsid w:val="00CF0105"/>
    <w:rsid w:val="00D03C4F"/>
    <w:rsid w:val="00D1118B"/>
    <w:rsid w:val="00D12652"/>
    <w:rsid w:val="00D1375B"/>
    <w:rsid w:val="00D1581E"/>
    <w:rsid w:val="00D30479"/>
    <w:rsid w:val="00D35154"/>
    <w:rsid w:val="00D519A3"/>
    <w:rsid w:val="00D56FD4"/>
    <w:rsid w:val="00D61E3B"/>
    <w:rsid w:val="00D66595"/>
    <w:rsid w:val="00D66D7C"/>
    <w:rsid w:val="00D707DA"/>
    <w:rsid w:val="00D717BB"/>
    <w:rsid w:val="00D7263D"/>
    <w:rsid w:val="00D73309"/>
    <w:rsid w:val="00D77F19"/>
    <w:rsid w:val="00D835FA"/>
    <w:rsid w:val="00D9146D"/>
    <w:rsid w:val="00D93209"/>
    <w:rsid w:val="00DA3876"/>
    <w:rsid w:val="00DB71C3"/>
    <w:rsid w:val="00DC2252"/>
    <w:rsid w:val="00DC5280"/>
    <w:rsid w:val="00DD5997"/>
    <w:rsid w:val="00DE730C"/>
    <w:rsid w:val="00DF0EB2"/>
    <w:rsid w:val="00DF1D2B"/>
    <w:rsid w:val="00DF31F4"/>
    <w:rsid w:val="00E2320A"/>
    <w:rsid w:val="00E31723"/>
    <w:rsid w:val="00E45CDB"/>
    <w:rsid w:val="00E468D2"/>
    <w:rsid w:val="00E55E19"/>
    <w:rsid w:val="00E62672"/>
    <w:rsid w:val="00E6587A"/>
    <w:rsid w:val="00E70C00"/>
    <w:rsid w:val="00EA0BD6"/>
    <w:rsid w:val="00EA1E30"/>
    <w:rsid w:val="00EB396B"/>
    <w:rsid w:val="00EC3F77"/>
    <w:rsid w:val="00EC5BA9"/>
    <w:rsid w:val="00ED18ED"/>
    <w:rsid w:val="00ED1EE2"/>
    <w:rsid w:val="00EF3789"/>
    <w:rsid w:val="00F00BFF"/>
    <w:rsid w:val="00F109A6"/>
    <w:rsid w:val="00F142FA"/>
    <w:rsid w:val="00F16DE3"/>
    <w:rsid w:val="00F256FB"/>
    <w:rsid w:val="00F3423C"/>
    <w:rsid w:val="00F56A54"/>
    <w:rsid w:val="00F81988"/>
    <w:rsid w:val="00F861DF"/>
    <w:rsid w:val="00F875BD"/>
    <w:rsid w:val="00FA04B1"/>
    <w:rsid w:val="00FA4A41"/>
    <w:rsid w:val="00FC73BF"/>
    <w:rsid w:val="00FD4CC6"/>
    <w:rsid w:val="00FD5657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="f" fillcolor="white" stroke="f">
      <v:fill color="white" on="f"/>
      <v:stroke on="f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6"/>
    <w:pPr>
      <w:autoSpaceDE w:val="0"/>
      <w:autoSpaceDN w:val="0"/>
    </w:pPr>
  </w:style>
  <w:style w:type="paragraph" w:styleId="6">
    <w:name w:val="heading 6"/>
    <w:basedOn w:val="a"/>
    <w:next w:val="a"/>
    <w:link w:val="60"/>
    <w:qFormat/>
    <w:locked/>
    <w:rsid w:val="00B26BF0"/>
    <w:pPr>
      <w:keepNext/>
      <w:autoSpaceDE/>
      <w:autoSpaceDN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B059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D56A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26BF0"/>
    <w:rPr>
      <w:sz w:val="28"/>
    </w:rPr>
  </w:style>
  <w:style w:type="paragraph" w:customStyle="1" w:styleId="ConsPlusTitle">
    <w:name w:val="ConsPlusTitle"/>
    <w:rsid w:val="00A62F0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Strong"/>
    <w:basedOn w:val="a0"/>
    <w:uiPriority w:val="22"/>
    <w:qFormat/>
    <w:locked/>
    <w:rsid w:val="00D61E3B"/>
    <w:rPr>
      <w:b/>
      <w:bCs/>
    </w:rPr>
  </w:style>
  <w:style w:type="paragraph" w:styleId="a6">
    <w:name w:val="header"/>
    <w:basedOn w:val="a"/>
    <w:link w:val="a7"/>
    <w:uiPriority w:val="99"/>
    <w:rsid w:val="005C7DC5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5C7DC5"/>
  </w:style>
  <w:style w:type="character" w:styleId="a8">
    <w:name w:val="page number"/>
    <w:basedOn w:val="a0"/>
    <w:uiPriority w:val="99"/>
    <w:rsid w:val="005C7DC5"/>
    <w:rPr>
      <w:rFonts w:cs="Times New Roman"/>
    </w:rPr>
  </w:style>
  <w:style w:type="paragraph" w:styleId="a9">
    <w:name w:val="caption"/>
    <w:basedOn w:val="a"/>
    <w:next w:val="a"/>
    <w:uiPriority w:val="99"/>
    <w:qFormat/>
    <w:locked/>
    <w:rsid w:val="005C7DC5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a">
    <w:name w:val="footer"/>
    <w:basedOn w:val="a"/>
    <w:link w:val="ab"/>
    <w:uiPriority w:val="99"/>
    <w:rsid w:val="0069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8CB"/>
  </w:style>
  <w:style w:type="table" w:styleId="ac">
    <w:name w:val="Table Grid"/>
    <w:basedOn w:val="a1"/>
    <w:uiPriority w:val="99"/>
    <w:locked/>
    <w:rsid w:val="0010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tkuhareva</cp:lastModifiedBy>
  <cp:revision>4</cp:revision>
  <cp:lastPrinted>2017-04-05T13:13:00Z</cp:lastPrinted>
  <dcterms:created xsi:type="dcterms:W3CDTF">2017-04-05T12:40:00Z</dcterms:created>
  <dcterms:modified xsi:type="dcterms:W3CDTF">2017-04-05T13:13:00Z</dcterms:modified>
</cp:coreProperties>
</file>